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9F4FA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right="0" w:rightChars="0"/>
        <w:jc w:val="center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综合考评问题汇总</w:t>
      </w:r>
    </w:p>
    <w:p w14:paraId="054E4CE6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一、德育素质</w:t>
      </w:r>
    </w:p>
    <w:p w14:paraId="6679914D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1.第五条（四），在党校学习结业者可加2分，被批准入党者可加4分（在校期间限加一次），入党积极分子证书仅限加一次分（按在党校学习结业者可加2分），之后所获其它证书不可再加分。</w:t>
      </w:r>
    </w:p>
    <w:p w14:paraId="3B48E9AA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2.退役复学或入学的学生加分对应第五条（一）（1）。</w:t>
      </w:r>
    </w:p>
    <w:p w14:paraId="30847898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加分标准：普通服兵役加5分；个人嘉奖加10分；评为“四有”优秀士兵（原“优秀义务兵”和“优秀士兵”）加15分；荣立个人三等功以上加25分。</w:t>
      </w:r>
    </w:p>
    <w:p w14:paraId="4E4E2B56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获得先进个人，学校加2分、学院加1分。加分在第五条（七）。</w:t>
      </w:r>
    </w:p>
    <w:p w14:paraId="4574D622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二、智育素质</w:t>
      </w:r>
    </w:p>
    <w:p w14:paraId="328ECFA3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1.国家奖学金、国家励志奖学金、自治区人民政府奖学金、优秀学生奖学金、筑梦奖学金证书均不属于加分一类证书。</w:t>
      </w:r>
    </w:p>
    <w:p w14:paraId="625E869D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default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2.2026年5-8月所获证书，于9月统一进行加分。（若5-8月期间获奖但证书未下来，按公示名单加分即可）</w:t>
      </w:r>
    </w:p>
    <w:p w14:paraId="24A32E33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3.关于实体比赛：专业类比赛加分对应智育素第八条(二)；</w:t>
      </w:r>
    </w:p>
    <w:p w14:paraId="673BE66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文化类比赛加分对应综合素质第十三条(一)。</w:t>
      </w:r>
    </w:p>
    <w:p w14:paraId="26DEE385">
      <w:pPr>
        <w:pStyle w:val="5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大创每年公示一次，时间在4-5月，注意时间。</w:t>
      </w:r>
    </w:p>
    <w:p w14:paraId="6738C336">
      <w:pPr>
        <w:pStyle w:val="5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default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pacing w:val="-2"/>
          <w:sz w:val="32"/>
          <w:szCs w:val="32"/>
          <w:lang w:val="en-US" w:eastAsia="zh-CN"/>
        </w:rPr>
        <w:t>《创新创业实践》课程，该课程评分标准为优秀、良好、中等、及格和不及格5个标准，按照优秀95分、良好85分、中等75分、及格65分、不及格55分进行换算。</w:t>
      </w:r>
    </w:p>
    <w:p w14:paraId="7A33A3EB">
      <w:pPr>
        <w:pStyle w:val="5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default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pacing w:val="-2"/>
          <w:sz w:val="32"/>
          <w:szCs w:val="32"/>
          <w:lang w:val="en-US" w:eastAsia="zh-CN"/>
        </w:rPr>
        <w:t>《创新思维》评分标准为及格，可以不进行换算计入算数平均分，但是不及格要进行扣分。</w:t>
      </w:r>
    </w:p>
    <w:p w14:paraId="09FA0665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三、其他素质</w:t>
      </w:r>
    </w:p>
    <w:p w14:paraId="20F86F19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1.网络答题证书对应第十三条（一）学校加1分，限加3分。</w:t>
      </w:r>
    </w:p>
    <w:p w14:paraId="313C7C68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2.优秀连队对应第十三条（一）优秀奖，学校加1分。</w:t>
      </w:r>
    </w:p>
    <w:p w14:paraId="018F184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注：所有加分获奖证书日期必须在2025年9月1日-2026年8月31日之间。</w:t>
      </w:r>
    </w:p>
    <w:p w14:paraId="6F032017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default" w:ascii="仿宋" w:hAnsi="仿宋" w:eastAsia="仿宋" w:cs="仿宋"/>
          <w:spacing w:val="-2"/>
          <w:sz w:val="32"/>
          <w:szCs w:val="32"/>
          <w:lang w:val="en-US" w:eastAsia="zh-CN"/>
        </w:rPr>
      </w:pPr>
    </w:p>
    <w:p w14:paraId="2DA7B564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</w:p>
    <w:p w14:paraId="14C5EFC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bookmarkStart w:id="0" w:name="_GoBack"/>
      <w:bookmarkEnd w:id="0"/>
    </w:p>
    <w:p w14:paraId="657B8F74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</w:p>
    <w:p w14:paraId="73708710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 xml:space="preserve">                         </w:t>
      </w:r>
    </w:p>
    <w:p w14:paraId="3B4723C7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580" w:lineRule="exact"/>
        <w:ind w:leftChars="0" w:right="0" w:rightChars="0"/>
        <w:jc w:val="left"/>
        <w:textAlignment w:val="baseline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</w:p>
    <w:sectPr>
      <w:footerReference r:id="rId3" w:type="default"/>
      <w:pgSz w:w="11907" w:h="16839"/>
      <w:pgMar w:top="2098" w:right="1417" w:bottom="1984" w:left="1474" w:header="0" w:footer="1559" w:gutter="0"/>
      <w:cols w:space="72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5A597">
    <w:pPr>
      <w:pStyle w:val="4"/>
      <w:jc w:val="right"/>
    </w:pPr>
    <w:r>
      <w:rPr>
        <w:rStyle w:val="11"/>
        <w:rFonts w:hint="eastAsia" w:ascii="宋体" w:hAnsi="宋体"/>
        <w:sz w:val="28"/>
        <w:szCs w:val="28"/>
      </w:rPr>
      <w:t xml:space="preserve">— </w:t>
    </w:r>
    <w:r>
      <w:rPr>
        <w:rStyle w:val="11"/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/>
        <w:sz w:val="28"/>
        <w:szCs w:val="28"/>
      </w:rPr>
      <w:instrText xml:space="preserve">PAGE  </w:instrText>
    </w:r>
    <w:r>
      <w:rPr>
        <w:rStyle w:val="11"/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/>
        <w:sz w:val="28"/>
        <w:szCs w:val="28"/>
      </w:rPr>
      <w:t>1</w:t>
    </w:r>
    <w:r>
      <w:rPr>
        <w:rStyle w:val="11"/>
        <w:rFonts w:ascii="宋体" w:hAnsi="宋体"/>
        <w:sz w:val="28"/>
        <w:szCs w:val="28"/>
      </w:rPr>
      <w:fldChar w:fldCharType="end"/>
    </w:r>
    <w:r>
      <w:rPr>
        <w:rStyle w:val="11"/>
        <w:rFonts w:ascii="宋体" w:hAnsi="宋体"/>
        <w:sz w:val="28"/>
        <w:szCs w:val="28"/>
      </w:rPr>
      <w:t xml:space="preserve"> </w:t>
    </w:r>
    <w:r>
      <w:rPr>
        <w:rStyle w:val="11"/>
        <w:rFonts w:hint="eastAsia" w:ascii="宋体" w:hAnsi="宋体"/>
        <w:sz w:val="28"/>
        <w:szCs w:val="28"/>
      </w:rPr>
      <w:t>—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0A603A"/>
    <w:multiLevelType w:val="singleLevel"/>
    <w:tmpl w:val="BA0A603A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6CBE9F8"/>
    <w:multiLevelType w:val="singleLevel"/>
    <w:tmpl w:val="26CBE9F8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kY2M0NDg3NmY5N2UyODdiZGYyNGQ3YWFjNDlmNjkifQ=="/>
  </w:docVars>
  <w:rsids>
    <w:rsidRoot w:val="00000000"/>
    <w:rsid w:val="034E74BC"/>
    <w:rsid w:val="074642B1"/>
    <w:rsid w:val="0D3D206C"/>
    <w:rsid w:val="10160A6E"/>
    <w:rsid w:val="1C18466F"/>
    <w:rsid w:val="23DD19E7"/>
    <w:rsid w:val="261B2480"/>
    <w:rsid w:val="28296F6E"/>
    <w:rsid w:val="2F4321BB"/>
    <w:rsid w:val="2FED66D3"/>
    <w:rsid w:val="34D4637D"/>
    <w:rsid w:val="415716E8"/>
    <w:rsid w:val="4342025E"/>
    <w:rsid w:val="450F0297"/>
    <w:rsid w:val="50AD0DCC"/>
    <w:rsid w:val="6BA07C10"/>
    <w:rsid w:val="6D005BE1"/>
    <w:rsid w:val="6E372E10"/>
    <w:rsid w:val="73EA5D63"/>
    <w:rsid w:val="74865DC5"/>
    <w:rsid w:val="763052AA"/>
    <w:rsid w:val="78FE00DF"/>
    <w:rsid w:val="7B26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autoSpaceDE w:val="0"/>
      <w:autoSpaceDN w:val="0"/>
      <w:adjustRightInd w:val="0"/>
      <w:spacing w:line="600" w:lineRule="exact"/>
      <w:ind w:firstLine="720" w:firstLineChars="200"/>
      <w:outlineLvl w:val="1"/>
    </w:pPr>
    <w:rPr>
      <w:rFonts w:ascii="Courier New" w:hAnsi="Courier New" w:eastAsia="楷体_GB2312"/>
      <w:b/>
      <w:kern w:val="0"/>
      <w:szCs w:val="20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pPr>
      <w:jc w:val="center"/>
    </w:pPr>
    <w:rPr>
      <w:sz w:val="44"/>
    </w:rPr>
  </w:style>
  <w:style w:type="paragraph" w:styleId="4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Body Text First Indent"/>
    <w:basedOn w:val="3"/>
    <w:autoRedefine/>
    <w:qFormat/>
    <w:uiPriority w:val="99"/>
    <w:pPr>
      <w:spacing w:line="560" w:lineRule="exact"/>
      <w:ind w:firstLine="721" w:firstLineChars="200"/>
    </w:p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page number"/>
    <w:basedOn w:val="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576</Words>
  <Characters>610</Characters>
  <Lines>0</Lines>
  <Paragraphs>0</Paragraphs>
  <TotalTime>22</TotalTime>
  <ScaleCrop>false</ScaleCrop>
  <LinksUpToDate>false</LinksUpToDate>
  <CharactersWithSpaces>635</CharactersWithSpaces>
  <Application>WPS Office_12.1.0.25856_F1E327BC-269C-435d-A152-05C5408002CA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2022-06-24T05:41:00Z</dcterms:created>
  <dc:creator>Administrator</dc:creator>
  <cp:lastModifiedBy>Tsuki</cp:lastModifiedBy>
  <cp:lastPrinted>2022-08-30T00:23:00Z</cp:lastPrinted>
  <dcterms:modified xsi:type="dcterms:W3CDTF">2026-04-07T03:19:28Z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2052-12.1.0.25856</vt:lpwstr>
  </property>
  <property fmtid="{D5CDD505-2E9C-101B-9397-08002B2CF9AE}" pid="3" name="ICV">
    <vt:lpwstr>884159D142B94F67A7BD95DF832F1EE6_13</vt:lpwstr>
  </property>
  <property fmtid="{D5CDD505-2E9C-101B-9397-08002B2CF9AE}" pid="4" name="KSOTemplateDocerSaveRecord">
    <vt:lpwstr>eyJoZGlkIjoiNDljYThmZDY1OGE2MjcwODhlODQzNzQ4YzUwNDRmMzciLCJ1c2VySWQiOiI2MDQ1MzQzNTUifQ==</vt:lpwstr>
  </property>
</Properties>
</file>