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73DE8C">
      <w:pPr>
        <w:ind w:right="640"/>
        <w:rPr>
          <w:rFonts w:hint="eastAsia" w:ascii="宋体" w:hAnsi="宋体" w:eastAsia="宋体" w:cs="宋体"/>
          <w:color w:val="000000"/>
          <w:sz w:val="32"/>
          <w:lang w:eastAsia="zh-CN"/>
        </w:rPr>
      </w:pPr>
      <w:r>
        <w:rPr>
          <w:rFonts w:hint="eastAsia" w:ascii="宋体" w:hAnsi="宋体" w:eastAsia="宋体" w:cs="宋体"/>
          <w:color w:val="000000"/>
          <w:sz w:val="32"/>
        </w:rPr>
        <w:t>附件</w:t>
      </w:r>
      <w:r>
        <w:rPr>
          <w:rFonts w:hint="eastAsia" w:ascii="宋体" w:hAnsi="宋体" w:cs="宋体"/>
          <w:color w:val="000000"/>
          <w:sz w:val="32"/>
          <w:lang w:val="en-US" w:eastAsia="zh-CN"/>
        </w:rPr>
        <w:t>1</w:t>
      </w:r>
    </w:p>
    <w:p w14:paraId="373EE170">
      <w:pPr>
        <w:ind w:right="640"/>
        <w:rPr>
          <w:rFonts w:ascii="黑体" w:hAnsi="黑体" w:eastAsia="黑体"/>
          <w:color w:val="000000"/>
          <w:sz w:val="32"/>
        </w:rPr>
      </w:pPr>
    </w:p>
    <w:p w14:paraId="6C2A25DE"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大学生创新训练项目申请书</w:t>
      </w:r>
    </w:p>
    <w:p w14:paraId="1CB28FAF"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 w14:paraId="7BB6F824">
      <w:pPr>
        <w:ind w:firstLine="580" w:firstLineChars="200"/>
        <w:rPr>
          <w:rFonts w:ascii="宋体" w:hAnsi="宋体"/>
          <w:color w:val="000000"/>
          <w:sz w:val="29"/>
        </w:rPr>
      </w:pPr>
    </w:p>
    <w:p w14:paraId="34761E0B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05DE391B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4DC96E51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2D5FCF9F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  <w:u w:val="none"/>
        </w:rPr>
        <w:t xml:space="preserve"> 专业班级 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</w:p>
    <w:p w14:paraId="2DB26EF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24850310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176EF525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768E8C8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cs="宋体"/>
          <w:color w:val="000000"/>
          <w:sz w:val="30"/>
          <w:lang w:val="en-US" w:eastAsia="zh-CN"/>
        </w:rPr>
        <w:t>项目期限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01D6B36E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 w14:paraId="561F18AB">
      <w:pPr>
        <w:jc w:val="center"/>
        <w:rPr>
          <w:rFonts w:ascii="黑体" w:hAnsi="宋体" w:eastAsia="黑体"/>
          <w:sz w:val="30"/>
        </w:rPr>
      </w:pPr>
    </w:p>
    <w:p w14:paraId="24A4357E"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 w14:paraId="30E50C5B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黑体" w:hAnsi="宋体" w:eastAsia="黑体"/>
          <w:sz w:val="30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 w14:paraId="1C87B077">
      <w:pPr>
        <w:jc w:val="center"/>
        <w:rPr>
          <w:rFonts w:ascii="宋体" w:hAnsi="宋体"/>
          <w:color w:val="000000"/>
          <w:sz w:val="36"/>
        </w:rPr>
      </w:pPr>
    </w:p>
    <w:p w14:paraId="03244C3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1.本申请书所列各项内容均须实事求是，认真填写，表达明确严谨，简明扼要。</w:t>
      </w:r>
    </w:p>
    <w:p w14:paraId="2E1F4F0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2.申请人为本科生创新团队，首页只填</w:t>
      </w:r>
      <w:r>
        <w:rPr>
          <w:rFonts w:hint="eastAsia" w:ascii="宋体" w:hAnsi="宋体" w:cs="宋体"/>
          <w:color w:val="000000"/>
          <w:sz w:val="32"/>
          <w:szCs w:val="32"/>
          <w:lang w:val="en-US" w:eastAsia="zh-CN"/>
        </w:rPr>
        <w:t>负责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人。</w:t>
      </w:r>
    </w:p>
    <w:p w14:paraId="7B0DB258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3.本申请书为大16开本（A4），左侧装订成册。可网上下载、自行复印或加页，但格式、内容、大小均须与原件一致。</w:t>
      </w:r>
    </w:p>
    <w:p w14:paraId="4FA7A50A"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</w:t>
      </w:r>
      <w:bookmarkStart w:id="0" w:name="_GoBack"/>
      <w:r>
        <w:rPr>
          <w:rFonts w:hint="eastAsia" w:ascii="宋体" w:hAnsi="宋体" w:cs="宋体"/>
          <w:sz w:val="32"/>
          <w:szCs w:val="32"/>
          <w:lang w:val="en-US" w:eastAsia="zh-CN"/>
        </w:rPr>
        <w:t>负责人</w:t>
      </w:r>
      <w:bookmarkEnd w:id="0"/>
      <w:r>
        <w:rPr>
          <w:rFonts w:hint="eastAsia" w:ascii="宋体" w:hAnsi="宋体" w:eastAsia="宋体" w:cs="宋体"/>
          <w:sz w:val="32"/>
          <w:szCs w:val="32"/>
        </w:rPr>
        <w:t>所在学院认真审核,经初评和答辩，签署意见后，将申请书（一式两份）报送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2"/>
          <w:szCs w:val="32"/>
        </w:rPr>
        <w:t>办公室</w:t>
      </w:r>
      <w:r>
        <w:rPr>
          <w:rFonts w:hint="eastAsia" w:ascii="宋体" w:hAnsi="宋体" w:cs="宋体"/>
          <w:sz w:val="32"/>
          <w:szCs w:val="32"/>
          <w:lang w:val="en-US" w:eastAsia="zh-CN"/>
        </w:rPr>
        <w:t>，审核盖章后其中一份二级学院收回自存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p w14:paraId="27C2AE27">
      <w:pPr>
        <w:tabs>
          <w:tab w:val="left" w:pos="630"/>
        </w:tabs>
        <w:snapToGrid w:val="0"/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5.创新训练项目每个项目参与学生一般不超过5人。</w:t>
      </w:r>
    </w:p>
    <w:p w14:paraId="58FD3FD4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 w14:paraId="07835D39">
      <w:pPr>
        <w:numPr>
          <w:ilvl w:val="1"/>
          <w:numId w:val="1"/>
        </w:numPr>
        <w:tabs>
          <w:tab w:val="left" w:pos="720"/>
        </w:tabs>
        <w:spacing w:line="560" w:lineRule="exact"/>
        <w:ind w:left="0" w:firstLine="640" w:firstLineChars="200"/>
        <w:rPr>
          <w:rFonts w:ascii="仿宋" w:hAnsi="仿宋" w:eastAsia="仿宋"/>
          <w:sz w:val="32"/>
          <w:szCs w:val="32"/>
        </w:rPr>
        <w:sectPr>
          <w:footerReference r:id="rId3" w:type="default"/>
          <w:pgSz w:w="11906" w:h="16838"/>
          <w:pgMar w:top="1701" w:right="1587" w:bottom="1701" w:left="1588" w:header="851" w:footer="1559" w:gutter="0"/>
          <w:cols w:space="720" w:num="1"/>
          <w:docGrid w:linePitch="584" w:charSpace="0"/>
        </w:sectPr>
      </w:pPr>
    </w:p>
    <w:p w14:paraId="54C27A59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一、基本情况</w:t>
      </w:r>
    </w:p>
    <w:tbl>
      <w:tblPr>
        <w:tblStyle w:val="5"/>
        <w:tblW w:w="8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65"/>
        <w:gridCol w:w="524"/>
        <w:gridCol w:w="164"/>
        <w:gridCol w:w="739"/>
        <w:gridCol w:w="402"/>
        <w:gridCol w:w="588"/>
        <w:gridCol w:w="97"/>
        <w:gridCol w:w="685"/>
        <w:gridCol w:w="685"/>
        <w:gridCol w:w="297"/>
        <w:gridCol w:w="393"/>
        <w:gridCol w:w="617"/>
        <w:gridCol w:w="828"/>
        <w:gridCol w:w="11"/>
        <w:gridCol w:w="885"/>
        <w:gridCol w:w="794"/>
      </w:tblGrid>
      <w:tr w14:paraId="16192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9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72ED4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CD73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31CD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30E99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项目期限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5DE2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一年期/二年期</w:t>
            </w:r>
          </w:p>
        </w:tc>
      </w:tr>
      <w:tr w14:paraId="44AFC1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48A42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起止时间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03F0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 月至       年    月</w:t>
            </w:r>
          </w:p>
        </w:tc>
      </w:tr>
      <w:tr w14:paraId="02E51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B03D0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所属专业类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73076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CEA2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AFB0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74FD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BCEB7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学号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DF92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53639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出生年月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616F3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1A21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专业班级</w:t>
            </w: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277B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E746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37A3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C167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项目中的分工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285E1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是否负责人</w:t>
            </w:r>
          </w:p>
        </w:tc>
      </w:tr>
      <w:tr w14:paraId="71219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9B633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9153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A2284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6D557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9C061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E0D9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C5EA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5BC55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004B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BF04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0F61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33FF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ECD5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2C043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EE734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C77D3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CD419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FACD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91CF0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AC8B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0AED1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7ABC0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B5ADC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406F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B8AA3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FC05F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E55C4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C7CC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C2B30D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7162E4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FE8C6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01DFE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DDEC6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9719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1160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3F6A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FFCAD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B7F02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1D253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978EA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6E1C4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ED38C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DFB772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F036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4FD9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8478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C939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A79C3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F7CEB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75D9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FF09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7339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58A989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20B52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D85F3B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3EA09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8D8DD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 w14:paraId="0D8AB7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5D7E2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D23A5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6A04E1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AF5939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D0069A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99752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28416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0AEA4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5CA86B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DCC20C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FB056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D2A9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802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9451F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项目简介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24576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</w:rPr>
              <w:t>00字以内）</w:t>
            </w:r>
          </w:p>
          <w:p w14:paraId="22A164A9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FC04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88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C7FFA1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负责人曾经参与科研的情况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09631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CA65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45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1EA621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指导教师承担科研课题情况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8A4E1D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6A1692B4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487C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57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52526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指导教师对本项目的支持情况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401301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555CADF1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2F5D1C90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 w14:paraId="43A2A247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5"/>
        <w:tblW w:w="905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3"/>
      </w:tblGrid>
      <w:tr w14:paraId="6D3FF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0" w:hRule="atLeast"/>
        </w:trPr>
        <w:tc>
          <w:tcPr>
            <w:tcW w:w="9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293A2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研究目的</w:t>
            </w:r>
          </w:p>
          <w:p w14:paraId="6C6039D7">
            <w:pPr>
              <w:snapToGrid w:val="0"/>
              <w:spacing w:before="120" w:beforeLines="50" w:after="120" w:afterLines="50" w:line="300" w:lineRule="auto"/>
              <w:rPr>
                <w:rFonts w:ascii="仿宋_GB2312" w:hAnsi="宋体" w:eastAsia="仿宋_GB2312"/>
                <w:sz w:val="24"/>
              </w:rPr>
            </w:pPr>
          </w:p>
          <w:p w14:paraId="66BE22D8">
            <w:pPr>
              <w:snapToGrid w:val="0"/>
              <w:spacing w:before="120" w:beforeLines="50" w:after="120" w:afterLines="50" w:line="300" w:lineRule="auto"/>
              <w:rPr>
                <w:rFonts w:ascii="仿宋_GB2312" w:hAnsi="宋体" w:eastAsia="仿宋_GB2312"/>
                <w:sz w:val="24"/>
              </w:rPr>
            </w:pPr>
          </w:p>
          <w:p w14:paraId="47B5D616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研究内容</w:t>
            </w:r>
          </w:p>
          <w:p w14:paraId="722A0908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B1747AB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79D2FB81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国、内外研究现状和发展动态</w:t>
            </w:r>
          </w:p>
          <w:p w14:paraId="057C46E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024F2FFE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29D2B23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创新点与项目特色</w:t>
            </w:r>
          </w:p>
          <w:p w14:paraId="7646DD7A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3FCAF869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473FF0C7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技术路线、拟解决的问题及预期成果</w:t>
            </w:r>
          </w:p>
          <w:p w14:paraId="4A8D3EA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7713AB14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项目研究进度安排</w:t>
            </w:r>
          </w:p>
          <w:p w14:paraId="2736F79F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2D5B29F"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已有基础</w:t>
            </w:r>
          </w:p>
          <w:p w14:paraId="7759CE15">
            <w:pPr>
              <w:numPr>
                <w:ilvl w:val="1"/>
                <w:numId w:val="2"/>
              </w:numPr>
              <w:snapToGrid w:val="0"/>
              <w:spacing w:before="50" w:after="50" w:line="30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与本项目有关的研究积累和已取得的成绩</w:t>
            </w:r>
          </w:p>
          <w:p w14:paraId="613908D2">
            <w:pPr>
              <w:snapToGrid w:val="0"/>
              <w:spacing w:before="120" w:beforeLines="50" w:after="120" w:afterLines="50" w:line="300" w:lineRule="auto"/>
              <w:rPr>
                <w:rFonts w:hint="eastAsia" w:ascii="宋体" w:hAnsi="宋体" w:eastAsia="宋体" w:cs="宋体"/>
                <w:sz w:val="24"/>
              </w:rPr>
            </w:pPr>
          </w:p>
          <w:p w14:paraId="1AEBED87">
            <w:pPr>
              <w:numPr>
                <w:ilvl w:val="1"/>
                <w:numId w:val="2"/>
              </w:numPr>
              <w:snapToGrid w:val="0"/>
              <w:spacing w:before="50" w:after="50" w:line="30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已具备的条件，尚缺少的条件及解决方法</w:t>
            </w:r>
          </w:p>
          <w:p w14:paraId="0F822F7B">
            <w:pPr>
              <w:snapToGrid w:val="0"/>
              <w:spacing w:before="120" w:beforeLines="50" w:after="120" w:afterLines="50" w:line="300" w:lineRule="auto"/>
              <w:rPr>
                <w:rFonts w:eastAsia="黑体"/>
                <w:sz w:val="28"/>
              </w:rPr>
            </w:pPr>
          </w:p>
          <w:p w14:paraId="3536A2E9">
            <w:pPr>
              <w:snapToGrid w:val="0"/>
              <w:spacing w:before="120" w:beforeLines="50" w:after="120" w:afterLines="50" w:line="300" w:lineRule="auto"/>
              <w:rPr>
                <w:rFonts w:eastAsia="黑体"/>
                <w:sz w:val="28"/>
              </w:rPr>
            </w:pPr>
          </w:p>
        </w:tc>
      </w:tr>
    </w:tbl>
    <w:p w14:paraId="3F47747B">
      <w:pPr>
        <w:tabs>
          <w:tab w:val="left" w:pos="720"/>
          <w:tab w:val="left" w:pos="780"/>
          <w:tab w:val="left" w:pos="972"/>
          <w:tab w:val="left" w:pos="153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 w14:paraId="53E3B234">
      <w:pPr>
        <w:widowControl/>
        <w:ind w:firstLine="560" w:firstLineChars="200"/>
        <w:jc w:val="left"/>
        <w:rPr>
          <w:rFonts w:eastAsia="黑体"/>
          <w:sz w:val="32"/>
          <w:szCs w:val="32"/>
        </w:rPr>
      </w:pPr>
      <w:r>
        <w:rPr>
          <w:rFonts w:eastAsia="黑体"/>
          <w:sz w:val="28"/>
        </w:rPr>
        <w:br w:type="page"/>
      </w:r>
      <w:r>
        <w:rPr>
          <w:rFonts w:hint="eastAsia" w:eastAsia="黑体"/>
          <w:sz w:val="32"/>
          <w:szCs w:val="32"/>
        </w:rPr>
        <w:t>三、经费预算（单位：元）</w:t>
      </w:r>
    </w:p>
    <w:tbl>
      <w:tblPr>
        <w:tblStyle w:val="5"/>
        <w:tblW w:w="9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0"/>
        <w:gridCol w:w="3020"/>
        <w:gridCol w:w="3151"/>
      </w:tblGrid>
      <w:tr w14:paraId="378D94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B2001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951EAB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5B665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 w14:paraId="0D539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0848E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  <w:lang w:val="en-US" w:eastAsia="zh-CN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1E334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AEF648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 w14:paraId="45F194B9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/>
        <w:rPr>
          <w:rFonts w:eastAsia="黑体"/>
          <w:sz w:val="28"/>
        </w:rPr>
      </w:pPr>
    </w:p>
    <w:tbl>
      <w:tblPr>
        <w:tblStyle w:val="5"/>
        <w:tblW w:w="9180" w:type="dxa"/>
        <w:tblInd w:w="-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2"/>
        <w:gridCol w:w="1418"/>
        <w:gridCol w:w="1443"/>
        <w:gridCol w:w="1560"/>
        <w:gridCol w:w="1797"/>
      </w:tblGrid>
      <w:tr w14:paraId="38EF9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2962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BD5209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 xml:space="preserve">开支科目        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EC35F8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预算经费</w:t>
            </w:r>
          </w:p>
        </w:tc>
        <w:tc>
          <w:tcPr>
            <w:tcW w:w="1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0B359E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 xml:space="preserve">主要用途    </w:t>
            </w:r>
          </w:p>
        </w:tc>
        <w:tc>
          <w:tcPr>
            <w:tcW w:w="33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E9AD73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阶段下达经费计划（元）</w:t>
            </w:r>
          </w:p>
        </w:tc>
      </w:tr>
      <w:tr w14:paraId="3C991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</w:trPr>
        <w:tc>
          <w:tcPr>
            <w:tcW w:w="2962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67DC6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AC1E6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5DCEC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659C8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前半阶段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CF4E9"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后半阶段</w:t>
            </w:r>
          </w:p>
        </w:tc>
      </w:tr>
      <w:tr w14:paraId="421C80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01F703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1.业务费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20FB4A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C7643B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757067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EF3748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00F87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C5A70A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（1）</w:t>
            </w:r>
            <w:r>
              <w:rPr>
                <w:rFonts w:hint="eastAsia" w:ascii="宋体" w:hAnsi="宋体" w:eastAsia="宋体" w:cs="宋体"/>
                <w:sz w:val="24"/>
                <w:szCs w:val="22"/>
              </w:rPr>
              <w:t>计算、分析、测试费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E0C8D5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0A0858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9F5EAE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00EA9A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0E25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2FD5AB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（2）能源动力费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FA34B0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8677A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E12EAF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D83458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610E4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361EF49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（3）会议、差旅费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D0247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D82A1D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C7E472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BF5891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1C73A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16C807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（4）文献检索费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71BA45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5BBF8DB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4A3C4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F6C393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3FCED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762396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（5）论文出版费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F2B6C6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9A1FF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4E3F21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E231A0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4307A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062E7B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2.仪器设备购置费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D5DA8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E7D6164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3946C7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CD6CE5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725A1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175137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3.实验装置试制费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EE434D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581813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BAC320D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FD33E0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 w14:paraId="7EB5D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932D48"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4.材料费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CAD7B5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D2889C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96C667"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75D825"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 w14:paraId="504BA210">
      <w:pPr>
        <w:tabs>
          <w:tab w:val="left" w:pos="720"/>
          <w:tab w:val="left" w:pos="1544"/>
        </w:tabs>
        <w:spacing w:before="120" w:beforeLines="50" w:after="120" w:afterLines="50" w:line="300" w:lineRule="auto"/>
        <w:ind w:left="560" w:right="567"/>
        <w:rPr>
          <w:rFonts w:eastAsia="黑体"/>
          <w:sz w:val="32"/>
          <w:szCs w:val="32"/>
        </w:rPr>
      </w:pPr>
    </w:p>
    <w:p w14:paraId="1F23B1B0">
      <w:pPr>
        <w:tabs>
          <w:tab w:val="left" w:pos="720"/>
          <w:tab w:val="left" w:pos="1544"/>
        </w:tabs>
        <w:spacing w:before="120" w:beforeLines="50" w:after="120" w:afterLines="50" w:line="300" w:lineRule="auto"/>
        <w:ind w:left="560" w:right="567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5"/>
        <w:tblW w:w="9095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95"/>
      </w:tblGrid>
      <w:tr w14:paraId="4F404C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50" w:hRule="exact"/>
        </w:trPr>
        <w:tc>
          <w:tcPr>
            <w:tcW w:w="9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87A7C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5428C57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5FB0968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64A599C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2F8830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BE492AA">
            <w:pPr>
              <w:spacing w:line="360" w:lineRule="auto"/>
              <w:rPr>
                <w:rFonts w:hint="eastAsia" w:ascii="仿宋_GB2312" w:eastAsia="仿宋_GB2312"/>
                <w:sz w:val="24"/>
              </w:rPr>
            </w:pPr>
          </w:p>
          <w:p w14:paraId="4BD7C50A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指导老师</w:t>
            </w:r>
            <w:r>
              <w:rPr>
                <w:rFonts w:hint="eastAsia" w:ascii="宋体" w:hAnsi="宋体" w:eastAsia="宋体" w:cs="宋体"/>
                <w:sz w:val="24"/>
              </w:rPr>
              <w:t>（签章）：</w:t>
            </w:r>
          </w:p>
          <w:p w14:paraId="3B62375C"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 w14:paraId="5D07C6D8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hint="eastAsia" w:eastAsia="黑体"/>
          <w:sz w:val="32"/>
          <w:szCs w:val="32"/>
        </w:rPr>
      </w:pPr>
    </w:p>
    <w:p w14:paraId="1B85D589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五、</w:t>
      </w:r>
      <w:r>
        <w:rPr>
          <w:rFonts w:hint="eastAsia" w:eastAsia="黑体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二级学院</w:t>
      </w:r>
      <w:r>
        <w:rPr>
          <w:rFonts w:hint="eastAsia" w:eastAsia="黑体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大学生创新创业训练计划专家组意见</w:t>
      </w:r>
    </w:p>
    <w:tbl>
      <w:tblPr>
        <w:tblStyle w:val="5"/>
        <w:tblW w:w="9090" w:type="dxa"/>
        <w:tblInd w:w="-6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90"/>
      </w:tblGrid>
      <w:tr w14:paraId="09BAE2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25" w:hRule="exact"/>
        </w:trPr>
        <w:tc>
          <w:tcPr>
            <w:tcW w:w="9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25D33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419768C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FBD6B0E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7D1DFA9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8F77DF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0DB8347A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5EF0189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B0546B2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10ABB5A8">
            <w:pPr>
              <w:spacing w:line="360" w:lineRule="auto"/>
              <w:ind w:firstLine="5760" w:firstLineChars="24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 w14:paraId="6516B80A">
            <w:pPr>
              <w:ind w:firstLine="6252" w:firstLineChars="26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 w14:paraId="3A2B84D7"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5"/>
        <w:tblW w:w="9060" w:type="dxa"/>
        <w:tblInd w:w="-5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60"/>
      </w:tblGrid>
      <w:tr w14:paraId="517FBC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</w:tblPrEx>
        <w:trPr>
          <w:trHeight w:val="5892" w:hRule="exact"/>
        </w:trPr>
        <w:tc>
          <w:tcPr>
            <w:tcW w:w="9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5F03C6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19E00B51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0E7BEE57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0773B817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6F7CE96D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5231B1C2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0DDFD760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094947D6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6B08D685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402F909B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14B25456"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 w14:paraId="18A5485B">
            <w:pPr>
              <w:spacing w:line="360" w:lineRule="auto"/>
              <w:ind w:firstLine="5520" w:firstLineChars="2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 w14:paraId="5A4E6C60">
            <w:pPr>
              <w:spacing w:line="360" w:lineRule="auto"/>
              <w:ind w:firstLine="5988" w:firstLineChars="24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 w14:paraId="52DC5AA6"/>
    <w:sectPr>
      <w:pgSz w:w="11906" w:h="16838"/>
      <w:pgMar w:top="2098" w:right="1474" w:bottom="1985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40E169"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7"/>
        <w:rFonts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20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</w:t>
    </w:r>
    <w:r>
      <w:rPr>
        <w:rStyle w:val="7"/>
        <w:rFonts w:hint="eastAsia" w:ascii="宋体" w:hAnsi="宋体"/>
        <w:sz w:val="28"/>
        <w:szCs w:val="28"/>
      </w:rPr>
      <w:t>—</w:t>
    </w:r>
  </w:p>
  <w:p w14:paraId="5E2C86B3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E93DEA"/>
    <w:multiLevelType w:val="multilevel"/>
    <w:tmpl w:val="06E93DEA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u w:val="none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  <w:u w:val="none"/>
      </w:rPr>
    </w:lvl>
    <w:lvl w:ilvl="3" w:tentative="0">
      <w:start w:val="2"/>
      <w:numFmt w:val="decimal"/>
      <w:lvlText w:val="%4"/>
      <w:lvlJc w:val="left"/>
      <w:pPr>
        <w:ind w:left="1620" w:hanging="36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abstractNum w:abstractNumId="1">
    <w:nsid w:val="0A8254E7"/>
    <w:multiLevelType w:val="multilevel"/>
    <w:tmpl w:val="0A8254E7"/>
    <w:lvl w:ilvl="0" w:tentative="0">
      <w:start w:val="1"/>
      <w:numFmt w:val="decimal"/>
      <w:lvlText w:val="（%1）"/>
      <w:lvlJc w:val="left"/>
      <w:pPr>
        <w:tabs>
          <w:tab w:val="left" w:pos="1544"/>
        </w:tabs>
        <w:ind w:left="1544" w:hanging="984"/>
      </w:pPr>
      <w:rPr>
        <w:rFonts w:hint="default"/>
        <w:u w:val="none"/>
      </w:rPr>
    </w:lvl>
    <w:lvl w:ilvl="1" w:tentative="0">
      <w:start w:val="1"/>
      <w:numFmt w:val="japaneseCounting"/>
      <w:lvlText w:val="%2、"/>
      <w:lvlJc w:val="left"/>
      <w:pPr>
        <w:tabs>
          <w:tab w:val="left" w:pos="1532"/>
        </w:tabs>
        <w:ind w:left="1532" w:hanging="552"/>
      </w:pPr>
      <w:rPr>
        <w:rFonts w:hint="default" w:ascii="Times New Roman" w:hAnsi="Times New Roman" w:eastAsia="黑体"/>
        <w:sz w:val="28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  <w:rPr>
        <w:rFonts w:hint="default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51ED0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4B320A6"/>
    <w:rsid w:val="050E07AD"/>
    <w:rsid w:val="05D34286"/>
    <w:rsid w:val="0CD023CD"/>
    <w:rsid w:val="0F7B4184"/>
    <w:rsid w:val="119E2038"/>
    <w:rsid w:val="13DB6451"/>
    <w:rsid w:val="17F2481A"/>
    <w:rsid w:val="1EBC5AC4"/>
    <w:rsid w:val="217F03DA"/>
    <w:rsid w:val="32404547"/>
    <w:rsid w:val="32D61B1D"/>
    <w:rsid w:val="32F30451"/>
    <w:rsid w:val="3AE33FEB"/>
    <w:rsid w:val="3AEF787A"/>
    <w:rsid w:val="3B6B52D0"/>
    <w:rsid w:val="4009312C"/>
    <w:rsid w:val="48C52659"/>
    <w:rsid w:val="4D60269B"/>
    <w:rsid w:val="4E7262FB"/>
    <w:rsid w:val="52833022"/>
    <w:rsid w:val="53DC3B2D"/>
    <w:rsid w:val="65043C76"/>
    <w:rsid w:val="67EF0978"/>
    <w:rsid w:val="6FB92E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批注框文本 Char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link w:val="3"/>
    <w:autoRedefine/>
    <w:qFormat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0">
    <w:name w:val="页眉 Char"/>
    <w:link w:val="4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1">
    <w:name w:val="列出段落1"/>
    <w:basedOn w:val="1"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2">
    <w:name w:val="_Style 11"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711</Words>
  <Characters>734</Characters>
  <Lines>40</Lines>
  <Paragraphs>11</Paragraphs>
  <TotalTime>0</TotalTime>
  <ScaleCrop>false</ScaleCrop>
  <LinksUpToDate>false</LinksUpToDate>
  <CharactersWithSpaces>1085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Demo°</cp:lastModifiedBy>
  <cp:lastPrinted>2021-03-07T02:25:00Z</cp:lastPrinted>
  <dcterms:modified xsi:type="dcterms:W3CDTF">2026-04-21T01:29:01Z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2F1509E0C69642A8BFDD856D9BB5739B_13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