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4928A2">
      <w:pPr>
        <w:spacing w:after="156" w:afterLines="50" w:line="570" w:lineRule="exact"/>
        <w:jc w:val="both"/>
        <w:rPr>
          <w:rFonts w:hint="default" w:ascii="方正小标宋简体" w:hAnsi="方正小标宋简体" w:eastAsia="方正小标宋简体" w:cs="方正小标宋简体"/>
          <w:bCs/>
          <w:color w:val="000000"/>
          <w:sz w:val="36"/>
          <w:szCs w:val="36"/>
          <w:lang w:val="en-US"/>
        </w:rPr>
      </w:pPr>
      <w:r>
        <w:rPr>
          <w:rFonts w:hint="eastAsia" w:ascii="方正仿宋简体" w:hAnsi="宋体" w:eastAsia="方正仿宋简体"/>
          <w:bCs/>
          <w:sz w:val="32"/>
          <w:szCs w:val="32"/>
        </w:rPr>
        <w:t>附件</w:t>
      </w:r>
      <w:r>
        <w:rPr>
          <w:rFonts w:hint="eastAsia" w:ascii="方正仿宋简体" w:hAnsi="宋体" w:eastAsia="方正仿宋简体"/>
          <w:bCs/>
          <w:sz w:val="32"/>
          <w:szCs w:val="32"/>
          <w:lang w:val="en-US" w:eastAsia="zh-CN"/>
        </w:rPr>
        <w:t>9</w:t>
      </w:r>
    </w:p>
    <w:p w14:paraId="62BE3F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left="0" w:leftChars="0" w:firstLine="0" w:firstLineChars="0"/>
        <w:jc w:val="center"/>
        <w:textAlignment w:val="auto"/>
        <w:rPr>
          <w:rFonts w:hint="eastAsia" w:ascii="方正小标宋简体" w:hAnsi="黑体" w:eastAsia="方正小标宋简体" w:cs="黑体"/>
          <w:color w:val="auto"/>
          <w:sz w:val="44"/>
          <w:szCs w:val="44"/>
        </w:rPr>
      </w:pPr>
      <w:r>
        <w:rPr>
          <w:rFonts w:hint="eastAsia" w:ascii="方正小标宋简体" w:hAnsi="黑体" w:eastAsia="方正小标宋简体" w:cs="黑体"/>
          <w:color w:val="auto"/>
          <w:sz w:val="44"/>
          <w:szCs w:val="44"/>
        </w:rPr>
        <w:t>大学生创新创业训练计划项目结题</w:t>
      </w:r>
    </w:p>
    <w:p w14:paraId="21F15A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left="0" w:leftChars="0" w:firstLine="0" w:firstLineChars="0"/>
        <w:jc w:val="center"/>
        <w:textAlignment w:val="auto"/>
        <w:rPr>
          <w:rFonts w:hint="default" w:ascii="方正小标宋简体" w:hAnsi="黑体" w:eastAsia="方正小标宋简体" w:cs="黑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黑体" w:eastAsia="方正小标宋简体" w:cs="黑体"/>
          <w:color w:val="auto"/>
          <w:sz w:val="44"/>
          <w:szCs w:val="44"/>
        </w:rPr>
        <w:t>答辩评分标准</w:t>
      </w:r>
    </w:p>
    <w:p w14:paraId="26CBFD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000000"/>
          <w:sz w:val="36"/>
          <w:szCs w:val="36"/>
        </w:rPr>
      </w:pPr>
    </w:p>
    <w:tbl>
      <w:tblPr>
        <w:tblStyle w:val="2"/>
        <w:tblW w:w="93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1945"/>
        <w:gridCol w:w="1086"/>
        <w:gridCol w:w="5639"/>
      </w:tblGrid>
      <w:tr w14:paraId="237AA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722" w:type="dxa"/>
            <w:noWrap w:val="0"/>
            <w:vAlign w:val="center"/>
          </w:tcPr>
          <w:p w14:paraId="2DEED615">
            <w:pPr>
              <w:jc w:val="center"/>
              <w:rPr>
                <w:rFonts w:hint="eastAsia" w:eastAsia="宋体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序号</w:t>
            </w:r>
          </w:p>
        </w:tc>
        <w:tc>
          <w:tcPr>
            <w:tcW w:w="1945" w:type="dxa"/>
            <w:noWrap w:val="0"/>
            <w:vAlign w:val="center"/>
          </w:tcPr>
          <w:p w14:paraId="7796A1CD">
            <w:pPr>
              <w:jc w:val="center"/>
              <w:rPr>
                <w:rFonts w:hint="default" w:eastAsia="宋体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评分项目</w:t>
            </w:r>
          </w:p>
        </w:tc>
        <w:tc>
          <w:tcPr>
            <w:tcW w:w="1086" w:type="dxa"/>
            <w:noWrap w:val="0"/>
            <w:vAlign w:val="center"/>
          </w:tcPr>
          <w:p w14:paraId="10CEBDC2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分值</w:t>
            </w:r>
          </w:p>
        </w:tc>
        <w:tc>
          <w:tcPr>
            <w:tcW w:w="5639" w:type="dxa"/>
            <w:noWrap w:val="0"/>
            <w:vAlign w:val="center"/>
          </w:tcPr>
          <w:p w14:paraId="78185F62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评分依据</w:t>
            </w:r>
          </w:p>
        </w:tc>
      </w:tr>
      <w:tr w14:paraId="66CF2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  <w:jc w:val="center"/>
        </w:trPr>
        <w:tc>
          <w:tcPr>
            <w:tcW w:w="722" w:type="dxa"/>
            <w:noWrap w:val="0"/>
            <w:vAlign w:val="center"/>
          </w:tcPr>
          <w:p w14:paraId="75946051">
            <w:pPr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945" w:type="dxa"/>
            <w:noWrap w:val="0"/>
            <w:vAlign w:val="center"/>
          </w:tcPr>
          <w:p w14:paraId="5AF77B7D">
            <w:pPr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项目意义</w:t>
            </w:r>
          </w:p>
        </w:tc>
        <w:tc>
          <w:tcPr>
            <w:tcW w:w="1086" w:type="dxa"/>
            <w:noWrap w:val="0"/>
            <w:vAlign w:val="center"/>
          </w:tcPr>
          <w:p w14:paraId="1937C34B">
            <w:pPr>
              <w:ind w:left="105" w:leftChars="5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10分</w:t>
            </w:r>
          </w:p>
        </w:tc>
        <w:tc>
          <w:tcPr>
            <w:tcW w:w="5639" w:type="dxa"/>
            <w:noWrap w:val="0"/>
            <w:vAlign w:val="center"/>
          </w:tcPr>
          <w:p w14:paraId="7370D5DB">
            <w:pPr>
              <w:numPr>
                <w:ilvl w:val="0"/>
                <w:numId w:val="0"/>
              </w:numPr>
              <w:jc w:val="left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1）</w:t>
            </w:r>
            <w:r>
              <w:rPr>
                <w:rFonts w:hint="eastAsia"/>
                <w:sz w:val="21"/>
                <w:szCs w:val="21"/>
              </w:rPr>
              <w:t>选题的目的、意义和研究思路是否明确</w:t>
            </w:r>
            <w:r>
              <w:rPr>
                <w:rFonts w:hint="eastAsia"/>
                <w:sz w:val="21"/>
                <w:szCs w:val="21"/>
                <w:lang w:eastAsia="zh-CN"/>
              </w:rPr>
              <w:t>；</w:t>
            </w:r>
          </w:p>
          <w:p w14:paraId="2FD5AFBB">
            <w:pPr>
              <w:numPr>
                <w:ilvl w:val="0"/>
                <w:numId w:val="0"/>
              </w:numPr>
              <w:jc w:val="left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2）</w:t>
            </w:r>
            <w:r>
              <w:rPr>
                <w:rFonts w:hint="eastAsia"/>
                <w:sz w:val="21"/>
                <w:szCs w:val="21"/>
              </w:rPr>
              <w:t>解决问题的核心理论、关键手段、研究条件等是否符合学生的实际情况。</w:t>
            </w:r>
          </w:p>
        </w:tc>
      </w:tr>
      <w:tr w14:paraId="03916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722" w:type="dxa"/>
            <w:noWrap w:val="0"/>
            <w:vAlign w:val="center"/>
          </w:tcPr>
          <w:p w14:paraId="1EFCCF65">
            <w:pPr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945" w:type="dxa"/>
            <w:noWrap w:val="0"/>
            <w:vAlign w:val="center"/>
          </w:tcPr>
          <w:p w14:paraId="3946195D">
            <w:pPr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创新性</w:t>
            </w:r>
            <w:bookmarkStart w:id="0" w:name="_GoBack"/>
            <w:bookmarkEnd w:id="0"/>
          </w:p>
        </w:tc>
        <w:tc>
          <w:tcPr>
            <w:tcW w:w="1086" w:type="dxa"/>
            <w:noWrap w:val="0"/>
            <w:vAlign w:val="center"/>
          </w:tcPr>
          <w:p w14:paraId="65C20C72">
            <w:pPr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10分</w:t>
            </w:r>
          </w:p>
        </w:tc>
        <w:tc>
          <w:tcPr>
            <w:tcW w:w="5639" w:type="dxa"/>
            <w:noWrap w:val="0"/>
            <w:vAlign w:val="center"/>
          </w:tcPr>
          <w:p w14:paraId="185C7CF0">
            <w:pPr>
              <w:jc w:val="left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1）项目研究思路在思维上的创新性、合理性与目标实现的现实可能性；</w:t>
            </w:r>
          </w:p>
          <w:p w14:paraId="21BD4329">
            <w:pPr>
              <w:jc w:val="left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2）项目设计思路和研究方案的创新意义和社会价值。</w:t>
            </w:r>
          </w:p>
        </w:tc>
      </w:tr>
      <w:tr w14:paraId="71409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  <w:jc w:val="center"/>
        </w:trPr>
        <w:tc>
          <w:tcPr>
            <w:tcW w:w="722" w:type="dxa"/>
            <w:noWrap w:val="0"/>
            <w:vAlign w:val="center"/>
          </w:tcPr>
          <w:p w14:paraId="42574125">
            <w:pPr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945" w:type="dxa"/>
            <w:noWrap w:val="0"/>
            <w:vAlign w:val="center"/>
          </w:tcPr>
          <w:p w14:paraId="54F718B6">
            <w:pPr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项目完成情况</w:t>
            </w:r>
          </w:p>
        </w:tc>
        <w:tc>
          <w:tcPr>
            <w:tcW w:w="1086" w:type="dxa"/>
            <w:noWrap w:val="0"/>
            <w:vAlign w:val="center"/>
          </w:tcPr>
          <w:p w14:paraId="55CE6D2E">
            <w:pPr>
              <w:ind w:left="105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20分</w:t>
            </w:r>
          </w:p>
        </w:tc>
        <w:tc>
          <w:tcPr>
            <w:tcW w:w="5639" w:type="dxa"/>
            <w:noWrap w:val="0"/>
            <w:vAlign w:val="center"/>
          </w:tcPr>
          <w:p w14:paraId="6D8C06DA">
            <w:pPr>
              <w:numPr>
                <w:ilvl w:val="0"/>
                <w:numId w:val="0"/>
              </w:numPr>
              <w:ind w:leftChars="0"/>
              <w:jc w:val="left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1）</w:t>
            </w:r>
            <w:r>
              <w:rPr>
                <w:rFonts w:hint="eastAsia"/>
                <w:sz w:val="21"/>
                <w:szCs w:val="21"/>
              </w:rPr>
              <w:t>预期目标定位合理且成功的完成了项目的预期研究目标；</w:t>
            </w:r>
          </w:p>
          <w:p w14:paraId="75758BA3">
            <w:pPr>
              <w:numPr>
                <w:ilvl w:val="0"/>
                <w:numId w:val="0"/>
              </w:numPr>
              <w:ind w:leftChars="0"/>
              <w:jc w:val="left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2）</w:t>
            </w:r>
            <w:r>
              <w:rPr>
                <w:rFonts w:hint="eastAsia"/>
                <w:sz w:val="21"/>
                <w:szCs w:val="21"/>
              </w:rPr>
              <w:t>归档材料符合文件要求；</w:t>
            </w:r>
          </w:p>
        </w:tc>
      </w:tr>
      <w:tr w14:paraId="77FF1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722" w:type="dxa"/>
            <w:noWrap w:val="0"/>
            <w:vAlign w:val="center"/>
          </w:tcPr>
          <w:p w14:paraId="454166BB">
            <w:pPr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945" w:type="dxa"/>
            <w:noWrap w:val="0"/>
            <w:vAlign w:val="center"/>
          </w:tcPr>
          <w:p w14:paraId="7E0D771D">
            <w:pPr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项目成果</w:t>
            </w:r>
          </w:p>
        </w:tc>
        <w:tc>
          <w:tcPr>
            <w:tcW w:w="1086" w:type="dxa"/>
            <w:noWrap w:val="0"/>
            <w:vAlign w:val="center"/>
          </w:tcPr>
          <w:p w14:paraId="722CAE98">
            <w:pPr>
              <w:ind w:left="420" w:leftChars="50" w:hanging="315" w:hangingChars="15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30分</w:t>
            </w:r>
          </w:p>
        </w:tc>
        <w:tc>
          <w:tcPr>
            <w:tcW w:w="5639" w:type="dxa"/>
            <w:noWrap w:val="0"/>
            <w:vAlign w:val="center"/>
          </w:tcPr>
          <w:p w14:paraId="364ADABB">
            <w:pPr>
              <w:numPr>
                <w:ilvl w:val="0"/>
                <w:numId w:val="0"/>
              </w:numPr>
              <w:ind w:leftChars="0"/>
              <w:jc w:val="left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1）</w:t>
            </w:r>
            <w:r>
              <w:rPr>
                <w:rFonts w:hint="eastAsia"/>
                <w:sz w:val="21"/>
                <w:szCs w:val="21"/>
              </w:rPr>
              <w:t>项目结题报告质量；</w:t>
            </w:r>
          </w:p>
          <w:p w14:paraId="0E1F43E1">
            <w:pPr>
              <w:numPr>
                <w:ilvl w:val="0"/>
                <w:numId w:val="0"/>
              </w:numPr>
              <w:ind w:leftChars="0"/>
              <w:jc w:val="left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2）</w:t>
            </w:r>
            <w:r>
              <w:rPr>
                <w:rFonts w:hint="eastAsia"/>
                <w:sz w:val="21"/>
                <w:szCs w:val="21"/>
              </w:rPr>
              <w:t>成果质量高低；</w:t>
            </w:r>
          </w:p>
          <w:p w14:paraId="44BD6AC1">
            <w:pPr>
              <w:numPr>
                <w:ilvl w:val="0"/>
                <w:numId w:val="0"/>
              </w:numPr>
              <w:ind w:leftChars="0"/>
              <w:jc w:val="left"/>
              <w:rPr>
                <w:rFonts w:hint="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3）</w:t>
            </w:r>
            <w:r>
              <w:rPr>
                <w:rFonts w:hint="eastAsia"/>
                <w:sz w:val="21"/>
                <w:szCs w:val="21"/>
              </w:rPr>
              <w:t>支撑材料充分（论文发表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或作品</w:t>
            </w:r>
            <w:r>
              <w:rPr>
                <w:rFonts w:hint="eastAsia"/>
                <w:sz w:val="21"/>
                <w:szCs w:val="21"/>
              </w:rPr>
              <w:t>、专利申请、竞赛成绩、实物作品</w:t>
            </w:r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创业计划、公司运营情况</w:t>
            </w:r>
            <w:r>
              <w:rPr>
                <w:rFonts w:hint="eastAsia"/>
                <w:sz w:val="21"/>
                <w:szCs w:val="21"/>
              </w:rPr>
              <w:t>等）</w:t>
            </w:r>
            <w:r>
              <w:rPr>
                <w:rFonts w:hint="eastAsia"/>
                <w:sz w:val="21"/>
                <w:szCs w:val="21"/>
                <w:lang w:eastAsia="zh-CN"/>
              </w:rPr>
              <w:t>。</w:t>
            </w:r>
          </w:p>
          <w:p w14:paraId="3759E275">
            <w:pPr>
              <w:numPr>
                <w:ilvl w:val="0"/>
                <w:numId w:val="0"/>
              </w:numPr>
              <w:ind w:leftChars="0"/>
              <w:jc w:val="left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注：</w:t>
            </w:r>
            <w:r>
              <w:rPr>
                <w:rFonts w:hint="eastAsia"/>
                <w:sz w:val="21"/>
                <w:szCs w:val="21"/>
              </w:rPr>
              <w:t>属本项目的成果发表时要注明“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北海艺术设计学院</w:t>
            </w:r>
            <w:r>
              <w:rPr>
                <w:rFonts w:hint="eastAsia"/>
                <w:sz w:val="21"/>
                <w:szCs w:val="21"/>
              </w:rPr>
              <w:t>xx年立项大学生创新创业训练计划资助项目，项目编号”字样</w:t>
            </w:r>
            <w:r>
              <w:rPr>
                <w:rFonts w:hint="eastAsia"/>
                <w:sz w:val="21"/>
                <w:szCs w:val="21"/>
                <w:lang w:eastAsia="zh-CN"/>
              </w:rPr>
              <w:t>。</w:t>
            </w:r>
          </w:p>
        </w:tc>
      </w:tr>
      <w:tr w14:paraId="011AD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  <w:jc w:val="center"/>
        </w:trPr>
        <w:tc>
          <w:tcPr>
            <w:tcW w:w="722" w:type="dxa"/>
            <w:noWrap w:val="0"/>
            <w:vAlign w:val="center"/>
          </w:tcPr>
          <w:p w14:paraId="640199B0">
            <w:pPr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945" w:type="dxa"/>
            <w:noWrap w:val="0"/>
            <w:vAlign w:val="center"/>
          </w:tcPr>
          <w:p w14:paraId="1E052CF9">
            <w:pPr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项目管理</w:t>
            </w:r>
          </w:p>
        </w:tc>
        <w:tc>
          <w:tcPr>
            <w:tcW w:w="1086" w:type="dxa"/>
            <w:noWrap w:val="0"/>
            <w:vAlign w:val="center"/>
          </w:tcPr>
          <w:p w14:paraId="265FD2C8">
            <w:pPr>
              <w:ind w:left="105" w:leftChars="0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10分</w:t>
            </w:r>
          </w:p>
        </w:tc>
        <w:tc>
          <w:tcPr>
            <w:tcW w:w="5639" w:type="dxa"/>
            <w:noWrap w:val="0"/>
            <w:vAlign w:val="center"/>
          </w:tcPr>
          <w:p w14:paraId="39C213EB">
            <w:pPr>
              <w:numPr>
                <w:ilvl w:val="0"/>
                <w:numId w:val="1"/>
              </w:numPr>
              <w:ind w:leftChars="0"/>
              <w:jc w:val="left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人员分工合理，任务明确；</w:t>
            </w:r>
          </w:p>
          <w:p w14:paraId="3BF1D19E">
            <w:pPr>
              <w:numPr>
                <w:ilvl w:val="0"/>
                <w:numId w:val="1"/>
              </w:numPr>
              <w:ind w:leftChars="0"/>
              <w:jc w:val="left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研究时间安排合理，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每个阶段工作任务清楚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lang w:eastAsia="zh-CN"/>
              </w:rPr>
              <w:t>。</w:t>
            </w:r>
          </w:p>
        </w:tc>
      </w:tr>
      <w:tr w14:paraId="6D8DA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722" w:type="dxa"/>
            <w:noWrap w:val="0"/>
            <w:vAlign w:val="center"/>
          </w:tcPr>
          <w:p w14:paraId="19739FC9">
            <w:pPr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945" w:type="dxa"/>
            <w:noWrap w:val="0"/>
            <w:vAlign w:val="center"/>
          </w:tcPr>
          <w:p w14:paraId="54D50590">
            <w:pPr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经费使用情况</w:t>
            </w:r>
          </w:p>
        </w:tc>
        <w:tc>
          <w:tcPr>
            <w:tcW w:w="1086" w:type="dxa"/>
            <w:noWrap w:val="0"/>
            <w:vAlign w:val="center"/>
          </w:tcPr>
          <w:p w14:paraId="4134F154">
            <w:pPr>
              <w:ind w:left="420" w:leftChars="50" w:hanging="315" w:hangingChars="15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10分</w:t>
            </w:r>
          </w:p>
        </w:tc>
        <w:tc>
          <w:tcPr>
            <w:tcW w:w="5639" w:type="dxa"/>
            <w:noWrap w:val="0"/>
            <w:vAlign w:val="center"/>
          </w:tcPr>
          <w:p w14:paraId="0293C25A">
            <w:pPr>
              <w:numPr>
                <w:ilvl w:val="0"/>
                <w:numId w:val="0"/>
              </w:numPr>
              <w:ind w:leftChars="0"/>
              <w:jc w:val="left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立项预算与中期、结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题三</w:t>
            </w:r>
            <w:r>
              <w:rPr>
                <w:rFonts w:hint="eastAsia"/>
                <w:sz w:val="21"/>
                <w:szCs w:val="21"/>
              </w:rPr>
              <w:t>个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阶段</w:t>
            </w:r>
            <w:r>
              <w:rPr>
                <w:rFonts w:hint="eastAsia"/>
                <w:sz w:val="21"/>
                <w:szCs w:val="21"/>
              </w:rPr>
              <w:t>的经费使用情况进行评估，经费执行良好与预算较为一致。</w:t>
            </w:r>
          </w:p>
        </w:tc>
      </w:tr>
      <w:tr w14:paraId="7C505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722" w:type="dxa"/>
            <w:noWrap w:val="0"/>
            <w:vAlign w:val="center"/>
          </w:tcPr>
          <w:p w14:paraId="123EAD8B">
            <w:pPr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945" w:type="dxa"/>
            <w:noWrap w:val="0"/>
            <w:vAlign w:val="center"/>
          </w:tcPr>
          <w:p w14:paraId="279A9D63">
            <w:pPr>
              <w:jc w:val="center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答辩表现</w:t>
            </w:r>
          </w:p>
        </w:tc>
        <w:tc>
          <w:tcPr>
            <w:tcW w:w="1086" w:type="dxa"/>
            <w:noWrap w:val="0"/>
            <w:vAlign w:val="center"/>
          </w:tcPr>
          <w:p w14:paraId="703E243B">
            <w:pPr>
              <w:ind w:left="420" w:leftChars="50" w:hanging="315" w:hangingChars="15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10分</w:t>
            </w:r>
          </w:p>
        </w:tc>
        <w:tc>
          <w:tcPr>
            <w:tcW w:w="5639" w:type="dxa"/>
            <w:noWrap w:val="0"/>
            <w:vAlign w:val="center"/>
          </w:tcPr>
          <w:p w14:paraId="3031E253">
            <w:pPr>
              <w:numPr>
                <w:ilvl w:val="0"/>
                <w:numId w:val="0"/>
              </w:numPr>
              <w:ind w:leftChars="0"/>
              <w:jc w:val="left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概念明确、思路清晰、表达流畅、应答切题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lang w:eastAsia="zh-CN"/>
              </w:rPr>
              <w:t>。</w:t>
            </w:r>
          </w:p>
        </w:tc>
      </w:tr>
      <w:tr w14:paraId="2D709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9" w:hRule="atLeast"/>
          <w:jc w:val="center"/>
        </w:trPr>
        <w:tc>
          <w:tcPr>
            <w:tcW w:w="9392" w:type="dxa"/>
            <w:gridSpan w:val="4"/>
            <w:noWrap w:val="0"/>
            <w:vAlign w:val="center"/>
          </w:tcPr>
          <w:p w14:paraId="628E29A3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lang w:val="en-US" w:eastAsia="zh-CN"/>
              </w:rPr>
              <w:t>整体评价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lang w:val="en-US" w:eastAsia="zh-CN"/>
              </w:rPr>
              <w:t>：</w:t>
            </w:r>
            <w:r>
              <w:rPr>
                <w:rFonts w:hint="eastAsia"/>
                <w:sz w:val="21"/>
                <w:szCs w:val="21"/>
              </w:rPr>
              <w:t>优秀（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90</w:t>
            </w:r>
            <w:r>
              <w:rPr>
                <w:rFonts w:hint="eastAsia"/>
                <w:sz w:val="21"/>
                <w:szCs w:val="21"/>
              </w:rPr>
              <w:t>分及以上），合格（60分及以上），不合格（60分以下）</w:t>
            </w:r>
          </w:p>
          <w:p w14:paraId="73CD251A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sz w:val="21"/>
                <w:szCs w:val="21"/>
              </w:rPr>
            </w:pPr>
          </w:p>
          <w:p w14:paraId="2737CF84">
            <w:pPr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highlight w:val="none"/>
                <w:lang w:val="en-US" w:eastAsia="zh-CN"/>
              </w:rPr>
              <w:t>说   明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：评审结果为“优秀”的项目，该项目指导教师同时评为“优秀指导教师”。评审结果为“不合格”的项目，须按照评审专家给出的整改意见进行整改，经审核通过的，安排参加下一期结题答辩，整改后仍未通过审核的项目将不予结项。</w:t>
            </w:r>
          </w:p>
        </w:tc>
      </w:tr>
    </w:tbl>
    <w:p w14:paraId="3C1B17DB">
      <w:pPr>
        <w:jc w:val="right"/>
        <w:rPr>
          <w:rFonts w:hint="eastAsia"/>
          <w:sz w:val="24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（创新创业学院制表）</w:t>
      </w:r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CEE593"/>
    <w:multiLevelType w:val="singleLevel"/>
    <w:tmpl w:val="BCCEE593"/>
    <w:lvl w:ilvl="0" w:tentative="0">
      <w:start w:val="1"/>
      <w:numFmt w:val="decimal"/>
      <w:suff w:val="nothing"/>
      <w:lvlText w:val="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537D5BD8"/>
    <w:rsid w:val="001F1D2C"/>
    <w:rsid w:val="014D28C9"/>
    <w:rsid w:val="05AF00C1"/>
    <w:rsid w:val="068C79F0"/>
    <w:rsid w:val="072365A6"/>
    <w:rsid w:val="085D617D"/>
    <w:rsid w:val="0B913B41"/>
    <w:rsid w:val="0BE04A65"/>
    <w:rsid w:val="0FDA17CC"/>
    <w:rsid w:val="111331E7"/>
    <w:rsid w:val="116A739F"/>
    <w:rsid w:val="11965BC6"/>
    <w:rsid w:val="136E62F3"/>
    <w:rsid w:val="14553B17"/>
    <w:rsid w:val="170B2BB3"/>
    <w:rsid w:val="1776627E"/>
    <w:rsid w:val="1A5A1E87"/>
    <w:rsid w:val="1B5508A0"/>
    <w:rsid w:val="1C7E1D4C"/>
    <w:rsid w:val="1C851B60"/>
    <w:rsid w:val="1DA82F09"/>
    <w:rsid w:val="203E1903"/>
    <w:rsid w:val="28090A48"/>
    <w:rsid w:val="295705D9"/>
    <w:rsid w:val="2AC33130"/>
    <w:rsid w:val="2B147E30"/>
    <w:rsid w:val="2CAE7E10"/>
    <w:rsid w:val="2FE67727"/>
    <w:rsid w:val="310F4D50"/>
    <w:rsid w:val="347656B7"/>
    <w:rsid w:val="372C6501"/>
    <w:rsid w:val="386A72E1"/>
    <w:rsid w:val="39096AFA"/>
    <w:rsid w:val="39B8407C"/>
    <w:rsid w:val="3AA52853"/>
    <w:rsid w:val="3B61716C"/>
    <w:rsid w:val="3C917532"/>
    <w:rsid w:val="3E3839DE"/>
    <w:rsid w:val="402E32EA"/>
    <w:rsid w:val="41082E52"/>
    <w:rsid w:val="42BA70B7"/>
    <w:rsid w:val="433F73D7"/>
    <w:rsid w:val="439035A7"/>
    <w:rsid w:val="43B670ED"/>
    <w:rsid w:val="454A236F"/>
    <w:rsid w:val="47B64E60"/>
    <w:rsid w:val="495042D1"/>
    <w:rsid w:val="4B2E23F0"/>
    <w:rsid w:val="4D2910C1"/>
    <w:rsid w:val="4D8E361A"/>
    <w:rsid w:val="51037E7B"/>
    <w:rsid w:val="5178029F"/>
    <w:rsid w:val="51A76A58"/>
    <w:rsid w:val="51CB6BEB"/>
    <w:rsid w:val="537D5BD8"/>
    <w:rsid w:val="55652EB2"/>
    <w:rsid w:val="586E6522"/>
    <w:rsid w:val="5B55129C"/>
    <w:rsid w:val="5EA20CD3"/>
    <w:rsid w:val="601F645B"/>
    <w:rsid w:val="604638E0"/>
    <w:rsid w:val="616109D2"/>
    <w:rsid w:val="63894210"/>
    <w:rsid w:val="64CF26D4"/>
    <w:rsid w:val="65B0017A"/>
    <w:rsid w:val="68FE11FC"/>
    <w:rsid w:val="69C04704"/>
    <w:rsid w:val="6ACC670B"/>
    <w:rsid w:val="6BF3491C"/>
    <w:rsid w:val="6DA305C4"/>
    <w:rsid w:val="70251764"/>
    <w:rsid w:val="709F62AF"/>
    <w:rsid w:val="7372081D"/>
    <w:rsid w:val="73971C0A"/>
    <w:rsid w:val="7524023C"/>
    <w:rsid w:val="75B74C0D"/>
    <w:rsid w:val="769A583B"/>
    <w:rsid w:val="7769462C"/>
    <w:rsid w:val="77F959B0"/>
    <w:rsid w:val="787B0173"/>
    <w:rsid w:val="78E35D19"/>
    <w:rsid w:val="79DC2E94"/>
    <w:rsid w:val="7CA94135"/>
    <w:rsid w:val="7FBF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598</Words>
  <Characters>610</Characters>
  <Lines>0</Lines>
  <Paragraphs>0</Paragraphs>
  <TotalTime>5</TotalTime>
  <ScaleCrop>false</ScaleCrop>
  <LinksUpToDate>false</LinksUpToDate>
  <CharactersWithSpaces>613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2024-04-22T00:58:00Z</dcterms:created>
  <dc:creator>Krysten cloud</dc:creator>
  <cp:lastModifiedBy>Demo°</cp:lastModifiedBy>
  <dcterms:modified xsi:type="dcterms:W3CDTF">2026-04-09T02:13:38Z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8A298FA27A81448DA994516A6E855A68_11</vt:lpwstr>
  </property>
  <property fmtid="{D5CDD505-2E9C-101B-9397-08002B2CF9AE}" pid="4" name="KSOTemplateDocerSaveRecord">
    <vt:lpwstr>eyJoZGlkIjoiODg4OWU5MmQ5NzZiZTI5MzMyMjU1M2U2OWUzZTFlMTciLCJ1c2VySWQiOiIzNzEzOTM1ODgifQ==</vt:lpwstr>
  </property>
</Properties>
</file>